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E1C" w14:textId="77777777" w:rsidR="006E753B" w:rsidRDefault="00B07F99">
      <w:pPr>
        <w:ind w:firstLine="426"/>
        <w:jc w:val="center"/>
        <w:rPr>
          <w:rFonts w:cstheme="minorHAnsi"/>
          <w:b/>
        </w:rPr>
      </w:pPr>
      <w:bookmarkStart w:id="0" w:name="bookmark0"/>
      <w:r>
        <w:rPr>
          <w:rFonts w:cstheme="minorHAnsi"/>
          <w:b/>
        </w:rPr>
        <w:t>ДОГОВОР-ОФЕРТА</w:t>
      </w:r>
      <w:bookmarkEnd w:id="0"/>
    </w:p>
    <w:p w14:paraId="528A79AA" w14:textId="77777777" w:rsidR="006E753B" w:rsidRDefault="006E753B">
      <w:pPr>
        <w:jc w:val="center"/>
        <w:rPr>
          <w:rFonts w:cstheme="minorHAnsi"/>
        </w:rPr>
      </w:pPr>
    </w:p>
    <w:p w14:paraId="256A5005" w14:textId="77777777" w:rsidR="006E753B" w:rsidRDefault="00B07F99">
      <w:pPr>
        <w:pStyle w:val="af8"/>
        <w:numPr>
          <w:ilvl w:val="0"/>
          <w:numId w:val="1"/>
        </w:numPr>
        <w:spacing w:after="0"/>
        <w:ind w:left="0" w:firstLine="426"/>
        <w:jc w:val="center"/>
        <w:rPr>
          <w:rFonts w:cstheme="minorHAnsi"/>
        </w:rPr>
      </w:pPr>
      <w:r>
        <w:rPr>
          <w:rFonts w:cstheme="minorHAnsi"/>
        </w:rPr>
        <w:t>Общие положения</w:t>
      </w:r>
    </w:p>
    <w:p w14:paraId="7A8C9173" w14:textId="77777777" w:rsidR="006E753B" w:rsidRDefault="006E753B">
      <w:pPr>
        <w:pStyle w:val="af8"/>
        <w:spacing w:after="0"/>
        <w:ind w:left="1068"/>
        <w:rPr>
          <w:rFonts w:cstheme="minorHAnsi"/>
        </w:rPr>
      </w:pPr>
    </w:p>
    <w:p w14:paraId="7DB4ED79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1.1.</w:t>
      </w:r>
      <w:r>
        <w:rPr>
          <w:rFonts w:cstheme="minorHAnsi"/>
        </w:rPr>
        <w:tab/>
        <w:t xml:space="preserve">Настоящий договор является официальным предложением (публичной офертой) ИП </w:t>
      </w:r>
      <w:r w:rsidR="0034004D">
        <w:rPr>
          <w:rFonts w:cstheme="minorHAnsi"/>
        </w:rPr>
        <w:t>Лазарева А.С</w:t>
      </w:r>
      <w:r>
        <w:rPr>
          <w:rFonts w:cstheme="minorHAnsi"/>
        </w:rPr>
        <w:t>. (в дальнейшем «Исполнитель») для самозанятого, индивидуального предпринимателя или юридического лица (далее - «Заказчик»), независимо от организационно правовой формы, обратившегося к Исполнителю в соответствии с настоящим договором, которое принимает его на указанных ниже условиях.</w:t>
      </w:r>
    </w:p>
    <w:p w14:paraId="21072F2C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1.2.</w:t>
      </w:r>
      <w:r>
        <w:rPr>
          <w:rFonts w:cstheme="minorHAnsi"/>
        </w:rPr>
        <w:tab/>
        <w:t>В соответствии с пунктом 2 статьи 437 Гражданского Кодекса Российской Федерации (ГК РФ), в случае принятия изложенных ниже условий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настоящей оферте).</w:t>
      </w:r>
    </w:p>
    <w:p w14:paraId="2BA97A56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1.3.</w:t>
      </w:r>
      <w:r>
        <w:rPr>
          <w:rFonts w:cstheme="minorHAnsi"/>
        </w:rPr>
        <w:tab/>
        <w:t xml:space="preserve">Моментом полного и безоговорочного принятия Заказчиком предложения Исполнителя заключить настоящий договор оферты (акцептом оферты) считается факт подтверждения готовности совершить оплату услуги Исполнителя, посредством отправки заполненного Технического задания (Приложение № 1 к настоящему договору) на Telegram или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прикре</w:t>
      </w:r>
      <w:r w:rsidR="004105AC">
        <w:rPr>
          <w:rFonts w:cstheme="minorHAnsi"/>
        </w:rPr>
        <w:t>плённым к номеру телефона +7 993 896-66-5</w:t>
      </w:r>
      <w:r>
        <w:rPr>
          <w:rFonts w:cstheme="minorHAnsi"/>
        </w:rPr>
        <w:t xml:space="preserve">7 или факт передачи Исполнителю Товара. </w:t>
      </w:r>
      <w:r w:rsidR="004105AC">
        <w:rPr>
          <w:rFonts w:cstheme="minorHAnsi"/>
        </w:rPr>
        <w:br/>
      </w:r>
      <w:r>
        <w:rPr>
          <w:rFonts w:cstheme="minorHAnsi"/>
        </w:rPr>
        <w:t>1.4.</w:t>
      </w:r>
      <w:r>
        <w:rPr>
          <w:rFonts w:cstheme="minorHAnsi"/>
        </w:rPr>
        <w:tab/>
        <w:t>Осуществляя акцепт Договора в порядке, определенном п. 1.3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настоящего договора, в том числе в приложениях к Договору, являющихся его неотъемлемой частью.</w:t>
      </w:r>
    </w:p>
    <w:p w14:paraId="1FC6F66F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1.5.</w:t>
      </w:r>
      <w:r>
        <w:rPr>
          <w:rFonts w:cstheme="minorHAnsi"/>
        </w:rPr>
        <w:tab/>
        <w:t>Договор не может быть отозван.</w:t>
      </w:r>
    </w:p>
    <w:p w14:paraId="2EE8B4DA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1.6.</w:t>
      </w:r>
      <w:r>
        <w:rPr>
          <w:rFonts w:cstheme="minorHAnsi"/>
        </w:rPr>
        <w:tab/>
        <w:t>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14:paraId="306ECF56" w14:textId="77777777" w:rsidR="006E753B" w:rsidRDefault="006E753B">
      <w:pPr>
        <w:spacing w:after="0"/>
        <w:jc w:val="both"/>
        <w:rPr>
          <w:rFonts w:cstheme="minorHAnsi"/>
        </w:rPr>
      </w:pPr>
    </w:p>
    <w:p w14:paraId="2614DC4D" w14:textId="77777777" w:rsidR="006E753B" w:rsidRDefault="00B07F99">
      <w:pPr>
        <w:pStyle w:val="af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cstheme="minorHAnsi"/>
        </w:rPr>
      </w:pPr>
      <w:r>
        <w:rPr>
          <w:rFonts w:cstheme="minorHAnsi"/>
        </w:rPr>
        <w:t>Предмет договора.</w:t>
      </w:r>
    </w:p>
    <w:p w14:paraId="09544972" w14:textId="77777777" w:rsidR="006E753B" w:rsidRDefault="006E753B">
      <w:pPr>
        <w:pStyle w:val="af8"/>
        <w:spacing w:after="0"/>
        <w:ind w:left="1068"/>
        <w:jc w:val="both"/>
        <w:rPr>
          <w:rFonts w:cstheme="minorHAnsi"/>
        </w:rPr>
      </w:pPr>
    </w:p>
    <w:p w14:paraId="01925B3B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2.1.</w:t>
      </w:r>
      <w:r>
        <w:rPr>
          <w:rFonts w:cstheme="minorHAnsi"/>
        </w:rPr>
        <w:tab/>
        <w:t xml:space="preserve">Предметом настоящего Договора является возмездное оказание Исполнителем услуг по сопровождению товаров на маркетплейс в соответствии с услугами, указанными </w:t>
      </w:r>
      <w:r w:rsidR="007A3BED">
        <w:rPr>
          <w:rFonts w:cstheme="minorHAnsi"/>
        </w:rPr>
        <w:t>в прайсе</w:t>
      </w:r>
      <w:r>
        <w:rPr>
          <w:rFonts w:cstheme="minorHAnsi"/>
        </w:rPr>
        <w:t>.</w:t>
      </w:r>
    </w:p>
    <w:p w14:paraId="66C29E7A" w14:textId="77777777" w:rsidR="006E753B" w:rsidRDefault="00B07F99">
      <w:pPr>
        <w:tabs>
          <w:tab w:val="left" w:pos="1134"/>
        </w:tabs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>2.2.</w:t>
      </w:r>
      <w:r>
        <w:rPr>
          <w:rFonts w:cstheme="minorHAnsi"/>
        </w:rPr>
        <w:tab/>
        <w:t>Заказчик полностью принимает условия Договора и оплачивает услуги Исполнителя в соответствии с условиями настоящего Договора.</w:t>
      </w:r>
    </w:p>
    <w:p w14:paraId="5346A96E" w14:textId="77777777" w:rsidR="006E753B" w:rsidRDefault="006E753B">
      <w:pPr>
        <w:spacing w:after="0"/>
        <w:jc w:val="both"/>
        <w:rPr>
          <w:rFonts w:cstheme="minorHAnsi"/>
        </w:rPr>
      </w:pPr>
    </w:p>
    <w:p w14:paraId="58DEB09C" w14:textId="77777777" w:rsidR="006E753B" w:rsidRDefault="00B07F99">
      <w:pPr>
        <w:pStyle w:val="af8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Fonts w:cstheme="minorHAnsi"/>
        </w:rPr>
      </w:pPr>
      <w:r>
        <w:rPr>
          <w:rFonts w:cstheme="minorHAnsi"/>
        </w:rPr>
        <w:t>Порядок приемки Товара.</w:t>
      </w:r>
    </w:p>
    <w:p w14:paraId="722A2DBB" w14:textId="77777777" w:rsidR="006E753B" w:rsidRDefault="006E753B">
      <w:pPr>
        <w:pStyle w:val="af8"/>
        <w:spacing w:after="0"/>
        <w:ind w:left="426"/>
        <w:rPr>
          <w:rFonts w:cstheme="minorHAnsi"/>
        </w:rPr>
      </w:pPr>
    </w:p>
    <w:p w14:paraId="57294FB3" w14:textId="77777777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Исполнитель производит приемку товаров по количеству мест (паллет) на своем складе после предоставления Товара Заказчиком или уполномоченным им перевозчиком.</w:t>
      </w:r>
    </w:p>
    <w:p w14:paraId="66E36E1A" w14:textId="7F3C355C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Заказчик не позднее 3 (трех) дней с момента передачи товаров обязуется предоставить Исполнителю по средствам мессенджера Telegram</w:t>
      </w:r>
      <w:r w:rsidR="009F715F">
        <w:rPr>
          <w:rFonts w:cstheme="minorHAnsi"/>
        </w:rPr>
        <w:t>, т</w:t>
      </w:r>
      <w:r>
        <w:rPr>
          <w:rFonts w:cstheme="minorHAnsi"/>
        </w:rPr>
        <w:t>ехническое задание с указанием наименования, ассортимента, количества, информации для маркировки и иных данных о Товаре.</w:t>
      </w:r>
    </w:p>
    <w:p w14:paraId="3E03C0C0" w14:textId="77777777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Исполнитель производит приемку по количеству единиц, ассортименту и качеству товаров в одностороннем порядке в течение 7 (Семи) дней с даты приемки по количеству мест (паллет). По результатам приемки Исполнитель подтверждает содержание Технического задания, присланного Исполнителем, и направляет подписанное Техническое задание без замечаний или с указанием бракованных или недостающих товаров в мессенджер Telegram.</w:t>
      </w:r>
    </w:p>
    <w:p w14:paraId="31064F68" w14:textId="289D1358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В случае несогласия с результатами приемки товаров</w:t>
      </w:r>
      <w:r w:rsidR="009F715F">
        <w:rPr>
          <w:rFonts w:cstheme="minorHAnsi"/>
        </w:rPr>
        <w:t xml:space="preserve">, </w:t>
      </w:r>
      <w:r>
        <w:rPr>
          <w:rFonts w:cstheme="minorHAnsi"/>
        </w:rPr>
        <w:t>Заказчик вправе</w:t>
      </w:r>
      <w:r w:rsidR="009F715F">
        <w:rPr>
          <w:rFonts w:cstheme="minorHAnsi"/>
        </w:rPr>
        <w:t xml:space="preserve">, </w:t>
      </w:r>
      <w:r>
        <w:rPr>
          <w:rFonts w:cstheme="minorHAnsi"/>
        </w:rPr>
        <w:t>в течении 2 (двух) дней</w:t>
      </w:r>
      <w:r w:rsidR="009F715F">
        <w:rPr>
          <w:rFonts w:cstheme="minorHAnsi"/>
        </w:rPr>
        <w:t>,</w:t>
      </w:r>
      <w:r>
        <w:rPr>
          <w:rFonts w:cstheme="minorHAnsi"/>
        </w:rPr>
        <w:t xml:space="preserve"> заявить возражения на результаты приемки товаров в мессенджер Telegram. В случае отсутствия возражений Заказчика</w:t>
      </w:r>
      <w:r w:rsidR="009F715F">
        <w:rPr>
          <w:rFonts w:cstheme="minorHAnsi"/>
        </w:rPr>
        <w:t xml:space="preserve">, </w:t>
      </w:r>
      <w:r>
        <w:rPr>
          <w:rFonts w:cstheme="minorHAnsi"/>
        </w:rPr>
        <w:t>приемка товаров признается согласованным со стороны Заказчика. В случае предъявления Заказчика возражений Стороны согласовывают Техническое задание в окончательной редакции.</w:t>
      </w:r>
    </w:p>
    <w:p w14:paraId="5A211176" w14:textId="77777777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Возврат товаров Заказчику от Исполнителя осуществляется посредством выдачи товаров со склада Исполнителя путем самовывоза.</w:t>
      </w:r>
    </w:p>
    <w:p w14:paraId="41A7BD0D" w14:textId="77777777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Исполнитель утилизирует отбракованный товаров по истечении 7 (семь) дней с момента уведомления Заказчика в мессенджер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/ Telegram о наименовании и количестве бракованных товаров, и необходимости вывести его со склада Исполнителя.</w:t>
      </w:r>
    </w:p>
    <w:p w14:paraId="5B0C65C0" w14:textId="77777777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Доставка товаров до склада маркетплейса, указанного в Техническом задании, осуществляется силами или за счет Заказчика. Ответственность Исполнителя за товары Заказчика прекращается в момент передачи товаров первому перевозчику.</w:t>
      </w:r>
    </w:p>
    <w:p w14:paraId="05A86247" w14:textId="2CFBD623" w:rsidR="006E753B" w:rsidRDefault="00B07F99">
      <w:pPr>
        <w:pStyle w:val="af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theme="minorHAnsi"/>
        </w:rPr>
      </w:pPr>
      <w:r>
        <w:rPr>
          <w:rFonts w:cstheme="minorHAnsi"/>
        </w:rPr>
        <w:t>В случае неверного оформления поставки в личном кабинете маркетплейса (в том числе указание неверной информации для маркировки товаров в Техническом задании), Заказчик несет ответственность за доставку товаров обратно до склада Исполнителя и выплачивает Исполнителю штраф в размере 500 рублей за каждую коробку.</w:t>
      </w:r>
    </w:p>
    <w:p w14:paraId="27CEE402" w14:textId="77777777" w:rsidR="006E753B" w:rsidRDefault="006E753B">
      <w:pPr>
        <w:pStyle w:val="af8"/>
        <w:spacing w:after="0"/>
        <w:ind w:left="426"/>
        <w:rPr>
          <w:rFonts w:cstheme="minorHAnsi"/>
        </w:rPr>
      </w:pPr>
    </w:p>
    <w:p w14:paraId="470DECA1" w14:textId="77777777" w:rsidR="006E753B" w:rsidRDefault="00B07F99">
      <w:pPr>
        <w:pStyle w:val="af8"/>
        <w:numPr>
          <w:ilvl w:val="0"/>
          <w:numId w:val="1"/>
        </w:numPr>
        <w:spacing w:after="0"/>
        <w:ind w:left="0" w:firstLine="426"/>
        <w:jc w:val="center"/>
        <w:rPr>
          <w:rFonts w:cstheme="minorHAnsi"/>
        </w:rPr>
      </w:pPr>
      <w:r>
        <w:rPr>
          <w:rFonts w:cstheme="minorHAnsi"/>
        </w:rPr>
        <w:t>Оплата Услуг.</w:t>
      </w:r>
    </w:p>
    <w:p w14:paraId="7C3BB666" w14:textId="77777777" w:rsidR="006E753B" w:rsidRDefault="006E753B">
      <w:pPr>
        <w:pStyle w:val="af8"/>
        <w:spacing w:after="0"/>
        <w:ind w:left="1068"/>
        <w:jc w:val="both"/>
        <w:rPr>
          <w:rFonts w:cstheme="minorHAnsi"/>
        </w:rPr>
      </w:pPr>
    </w:p>
    <w:p w14:paraId="19D16610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4.1.</w:t>
      </w:r>
      <w:r>
        <w:rPr>
          <w:rFonts w:cstheme="minorHAnsi"/>
        </w:rPr>
        <w:tab/>
        <w:t xml:space="preserve">Стоимость услуг по Договору определяется </w:t>
      </w:r>
      <w:proofErr w:type="gramStart"/>
      <w:r>
        <w:rPr>
          <w:rFonts w:cstheme="minorHAnsi"/>
        </w:rPr>
        <w:t>в соответствии с де</w:t>
      </w:r>
      <w:r w:rsidR="007A3BED">
        <w:rPr>
          <w:rFonts w:cstheme="minorHAnsi"/>
        </w:rPr>
        <w:t>йствующими ценами</w:t>
      </w:r>
      <w:proofErr w:type="gramEnd"/>
      <w:r w:rsidR="007A3BED">
        <w:rPr>
          <w:rFonts w:cstheme="minorHAnsi"/>
        </w:rPr>
        <w:t xml:space="preserve"> указанными в прайсе</w:t>
      </w:r>
      <w:r>
        <w:rPr>
          <w:rFonts w:cstheme="minorHAnsi"/>
        </w:rPr>
        <w:t>.</w:t>
      </w:r>
    </w:p>
    <w:p w14:paraId="114522CC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4.2.</w:t>
      </w:r>
      <w:r>
        <w:rPr>
          <w:rFonts w:cstheme="minorHAnsi"/>
        </w:rPr>
        <w:tab/>
        <w:t>Стоимость услуги может быть изменена Исполнителем в одностороннем порядке.</w:t>
      </w:r>
    </w:p>
    <w:p w14:paraId="24549B51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4.3.</w:t>
      </w:r>
      <w:r>
        <w:rPr>
          <w:rFonts w:cstheme="minorHAnsi"/>
        </w:rPr>
        <w:tab/>
        <w:t>Оплата услуги производится на расчетный счет Исполнителя перед отгрузкой на маркетплейс.</w:t>
      </w:r>
    </w:p>
    <w:p w14:paraId="5CD73689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4.4.</w:t>
      </w:r>
      <w:r>
        <w:rPr>
          <w:rFonts w:cstheme="minorHAnsi"/>
        </w:rPr>
        <w:tab/>
        <w:t>Оплата услуг по системе FBS производится на расчетный счет Исполнителя по понедельникам за все отправления, осуществленные на предыдущей неделе.</w:t>
      </w:r>
    </w:p>
    <w:p w14:paraId="475403E1" w14:textId="77777777" w:rsidR="006E753B" w:rsidRDefault="006E753B">
      <w:pPr>
        <w:spacing w:after="0"/>
        <w:jc w:val="both"/>
        <w:rPr>
          <w:rFonts w:cstheme="minorHAnsi"/>
        </w:rPr>
      </w:pPr>
    </w:p>
    <w:p w14:paraId="7D25ADF8" w14:textId="77777777" w:rsidR="006E753B" w:rsidRDefault="00B07F99">
      <w:pPr>
        <w:pStyle w:val="af8"/>
        <w:numPr>
          <w:ilvl w:val="0"/>
          <w:numId w:val="1"/>
        </w:numPr>
        <w:spacing w:after="0"/>
        <w:ind w:left="0" w:firstLine="426"/>
        <w:jc w:val="center"/>
        <w:rPr>
          <w:rFonts w:cstheme="minorHAnsi"/>
        </w:rPr>
      </w:pPr>
      <w:r>
        <w:rPr>
          <w:rFonts w:cstheme="minorHAnsi"/>
        </w:rPr>
        <w:t>Интеллектуальная собственность.</w:t>
      </w:r>
    </w:p>
    <w:p w14:paraId="298FFE21" w14:textId="77777777" w:rsidR="006E753B" w:rsidRDefault="006E753B">
      <w:pPr>
        <w:pStyle w:val="af8"/>
        <w:spacing w:after="0"/>
        <w:ind w:left="1068"/>
        <w:jc w:val="both"/>
        <w:rPr>
          <w:rFonts w:cstheme="minorHAnsi"/>
        </w:rPr>
      </w:pPr>
    </w:p>
    <w:p w14:paraId="1414F55C" w14:textId="77777777" w:rsidR="006E753B" w:rsidRDefault="00B07F99">
      <w:pPr>
        <w:tabs>
          <w:tab w:val="left" w:pos="1134"/>
          <w:tab w:val="left" w:pos="1276"/>
          <w:tab w:val="left" w:pos="1418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5.1.</w:t>
      </w:r>
      <w:r>
        <w:rPr>
          <w:rFonts w:cstheme="minorHAnsi"/>
        </w:rPr>
        <w:tab/>
        <w:t xml:space="preserve">Вся текстовая информация и графические изображения, находящиеся </w:t>
      </w:r>
      <w:proofErr w:type="gramStart"/>
      <w:r w:rsidR="007A3BED">
        <w:rPr>
          <w:rFonts w:cstheme="minorHAnsi"/>
        </w:rPr>
        <w:t>в прайсе</w:t>
      </w:r>
      <w:proofErr w:type="gramEnd"/>
      <w:r>
        <w:rPr>
          <w:rFonts w:cstheme="minorHAnsi"/>
        </w:rPr>
        <w:t xml:space="preserve"> являются собственностью Исполнителя.</w:t>
      </w:r>
    </w:p>
    <w:p w14:paraId="031574D6" w14:textId="77777777" w:rsidR="006E753B" w:rsidRDefault="00B07F99">
      <w:pPr>
        <w:tabs>
          <w:tab w:val="left" w:pos="1134"/>
          <w:tab w:val="left" w:pos="1276"/>
          <w:tab w:val="left" w:pos="1418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5.2.</w:t>
      </w:r>
      <w:r>
        <w:rPr>
          <w:rFonts w:cstheme="minorHAnsi"/>
        </w:rPr>
        <w:tab/>
        <w:t>Все фото и видео материалы, созданные в процессе исполнения Договора являются интеллектуальной собственностью Исполнителя.</w:t>
      </w:r>
    </w:p>
    <w:p w14:paraId="692FE1DF" w14:textId="77777777" w:rsidR="006E753B" w:rsidRDefault="006E753B">
      <w:pPr>
        <w:spacing w:after="0"/>
        <w:jc w:val="both"/>
        <w:rPr>
          <w:rFonts w:cstheme="minorHAnsi"/>
        </w:rPr>
      </w:pPr>
    </w:p>
    <w:p w14:paraId="6CF927B0" w14:textId="77777777" w:rsidR="006E753B" w:rsidRDefault="00B07F99">
      <w:pPr>
        <w:spacing w:after="0"/>
        <w:ind w:firstLine="426"/>
        <w:jc w:val="center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>Особые условия и ответственность сторон.</w:t>
      </w:r>
    </w:p>
    <w:p w14:paraId="2D748F90" w14:textId="77777777" w:rsidR="006E753B" w:rsidRDefault="006E753B">
      <w:pPr>
        <w:spacing w:after="0"/>
        <w:jc w:val="both"/>
        <w:rPr>
          <w:rFonts w:cstheme="minorHAnsi"/>
        </w:rPr>
      </w:pPr>
    </w:p>
    <w:p w14:paraId="6BB44E44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6.1.</w:t>
      </w:r>
      <w:r>
        <w:rPr>
          <w:rFonts w:cstheme="minorHAnsi"/>
        </w:rPr>
        <w:tab/>
        <w:t>Исполнитель несет ответственность за своевременность предоставляемых услуг при выполнении Заказчиком установленных т</w:t>
      </w:r>
      <w:r w:rsidR="007A3BED">
        <w:rPr>
          <w:rFonts w:cstheme="minorHAnsi"/>
        </w:rPr>
        <w:t>ребований и правил</w:t>
      </w:r>
      <w:r>
        <w:rPr>
          <w:rFonts w:cstheme="minorHAnsi"/>
        </w:rPr>
        <w:t>.</w:t>
      </w:r>
    </w:p>
    <w:p w14:paraId="7F2B876D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6.2.</w:t>
      </w:r>
      <w:r>
        <w:rPr>
          <w:rFonts w:cstheme="minorHAnsi"/>
        </w:rPr>
        <w:tab/>
        <w:t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Договора.</w:t>
      </w:r>
    </w:p>
    <w:p w14:paraId="43F76333" w14:textId="77777777" w:rsidR="006E753B" w:rsidRDefault="00B07F99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6.3.</w:t>
      </w:r>
      <w:r>
        <w:rPr>
          <w:rFonts w:cstheme="minorHAnsi"/>
        </w:rPr>
        <w:tab/>
        <w:t>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04A56616" w14:textId="77777777" w:rsidR="006E753B" w:rsidRDefault="006E753B">
      <w:pPr>
        <w:spacing w:after="0"/>
        <w:jc w:val="both"/>
        <w:rPr>
          <w:rFonts w:cstheme="minorHAnsi"/>
        </w:rPr>
      </w:pPr>
    </w:p>
    <w:p w14:paraId="584A0334" w14:textId="77777777" w:rsidR="006E753B" w:rsidRDefault="00B07F99">
      <w:pPr>
        <w:pStyle w:val="af8"/>
        <w:numPr>
          <w:ilvl w:val="0"/>
          <w:numId w:val="4"/>
        </w:numPr>
        <w:tabs>
          <w:tab w:val="left" w:pos="1058"/>
        </w:tabs>
        <w:spacing w:after="0"/>
        <w:ind w:left="0" w:firstLine="851"/>
        <w:jc w:val="center"/>
        <w:rPr>
          <w:rFonts w:cstheme="minorHAnsi"/>
        </w:rPr>
      </w:pPr>
      <w:r>
        <w:rPr>
          <w:rFonts w:cstheme="minorHAnsi"/>
        </w:rPr>
        <w:t>Порядок рассмотрения претензий и споров.</w:t>
      </w:r>
    </w:p>
    <w:p w14:paraId="2A69B7FC" w14:textId="77777777" w:rsidR="006E753B" w:rsidRDefault="006E753B">
      <w:pPr>
        <w:pStyle w:val="af8"/>
        <w:spacing w:after="0"/>
        <w:ind w:left="1428"/>
        <w:jc w:val="both"/>
        <w:rPr>
          <w:rFonts w:cstheme="minorHAnsi"/>
        </w:rPr>
      </w:pPr>
    </w:p>
    <w:p w14:paraId="34C40D13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7</w:t>
      </w:r>
      <w:r w:rsidR="00B07F99">
        <w:rPr>
          <w:rFonts w:cstheme="minorHAnsi"/>
        </w:rPr>
        <w:t>.1.</w:t>
      </w:r>
      <w:r w:rsidR="00B07F99">
        <w:rPr>
          <w:rFonts w:cstheme="minorHAnsi"/>
        </w:rPr>
        <w:tab/>
        <w:t xml:space="preserve">Претензии Заказчика по предоставляемым услугам принимаются Исполнителем к рассмотрению по электронной почте </w:t>
      </w:r>
      <w:hyperlink r:id="rId8" w:tgtFrame="_blank" w:history="1">
        <w:r w:rsidR="007A3BED">
          <w:rPr>
            <w:rStyle w:val="af9"/>
            <w:rFonts w:ascii="Roboto" w:hAnsi="Roboto"/>
            <w:shd w:val="clear" w:color="auto" w:fill="E3FEE0"/>
          </w:rPr>
          <w:t>fullfeelment900@gmail.com</w:t>
        </w:r>
      </w:hyperlink>
      <w:r w:rsidR="00B07F99">
        <w:rPr>
          <w:rFonts w:cstheme="minorHAnsi"/>
        </w:rPr>
        <w:t xml:space="preserve"> в течение 2 (двух) рабочих дней с момента возникновения спорной ситуации.</w:t>
      </w:r>
    </w:p>
    <w:p w14:paraId="6036532A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7</w:t>
      </w:r>
      <w:r w:rsidR="00B07F99">
        <w:rPr>
          <w:rFonts w:cstheme="minorHAnsi"/>
        </w:rPr>
        <w:t>.2.</w:t>
      </w:r>
      <w:r w:rsidR="00B07F99">
        <w:rPr>
          <w:rFonts w:cstheme="minorHAnsi"/>
        </w:rPr>
        <w:tab/>
        <w:t>При рассмотрении спорных ситуаций Исполнитель вправе запросить у Заказчика всю интересующую документацию относительно рассматриваемого мероприятия. В случае не предоставления Заказчиком документов в течение 1(одного) рабочего дня после дня требования, претензия рассмотрению Исполнителем не подлежит.</w:t>
      </w:r>
    </w:p>
    <w:p w14:paraId="1F21541E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7</w:t>
      </w:r>
      <w:r w:rsidR="00B07F99">
        <w:rPr>
          <w:rFonts w:cstheme="minorHAnsi"/>
        </w:rPr>
        <w:t>.3.</w:t>
      </w:r>
      <w:r w:rsidR="00B07F99">
        <w:rPr>
          <w:rFonts w:cstheme="minorHAnsi"/>
        </w:rPr>
        <w:tab/>
        <w:t>Исполнитель и Заказчик, принимая во внимания характер оказываемой услуги, обязуются в случае возникновения споров и разногласий, связанных с оказанием услуг, применять досудебный порядок урегулирования спора. В случае невозможности урегулирования спора в досудебном порядке Стороны вправе обратиться в суд.</w:t>
      </w:r>
    </w:p>
    <w:p w14:paraId="5CA4BEEA" w14:textId="77777777" w:rsidR="006E753B" w:rsidRDefault="006E753B">
      <w:pPr>
        <w:spacing w:after="0"/>
        <w:jc w:val="both"/>
        <w:rPr>
          <w:rFonts w:cstheme="minorHAnsi"/>
        </w:rPr>
      </w:pPr>
    </w:p>
    <w:p w14:paraId="373D03CE" w14:textId="77777777" w:rsidR="006E753B" w:rsidRDefault="00B07F99">
      <w:pPr>
        <w:pStyle w:val="af8"/>
        <w:numPr>
          <w:ilvl w:val="0"/>
          <w:numId w:val="4"/>
        </w:numPr>
        <w:spacing w:after="0"/>
        <w:ind w:left="0" w:firstLine="426"/>
        <w:jc w:val="center"/>
        <w:rPr>
          <w:rFonts w:cstheme="minorHAnsi"/>
        </w:rPr>
      </w:pPr>
      <w:r>
        <w:rPr>
          <w:rFonts w:cstheme="minorHAnsi"/>
        </w:rPr>
        <w:t>Прочие условия.</w:t>
      </w:r>
    </w:p>
    <w:p w14:paraId="3AC7C5C9" w14:textId="77777777" w:rsidR="006E753B" w:rsidRDefault="006E753B">
      <w:pPr>
        <w:pStyle w:val="af8"/>
        <w:spacing w:after="0"/>
        <w:ind w:left="1428"/>
        <w:jc w:val="both"/>
        <w:rPr>
          <w:rFonts w:cstheme="minorHAnsi"/>
        </w:rPr>
      </w:pPr>
    </w:p>
    <w:p w14:paraId="1CFB8298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8</w:t>
      </w:r>
      <w:r w:rsidR="00B07F99">
        <w:rPr>
          <w:rFonts w:cstheme="minorHAnsi"/>
        </w:rPr>
        <w:t>.1.</w:t>
      </w:r>
      <w:r w:rsidR="00B07F99">
        <w:rPr>
          <w:rFonts w:cstheme="minorHAnsi"/>
        </w:rPr>
        <w:tab/>
        <w:t>Заказчик обладает всеми правами и полномочиями, необходимыми для заключения и исполнения Договора.</w:t>
      </w:r>
    </w:p>
    <w:p w14:paraId="77CDBB23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8</w:t>
      </w:r>
      <w:r w:rsidR="00B07F99">
        <w:rPr>
          <w:rFonts w:cstheme="minorHAnsi"/>
        </w:rPr>
        <w:t>.2.</w:t>
      </w:r>
      <w:r w:rsidR="00B07F99">
        <w:rPr>
          <w:rFonts w:cstheme="minorHAnsi"/>
        </w:rPr>
        <w:tab/>
        <w:t>Заказчик вправе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возвращается, но может быть перенесена на другую услугу.</w:t>
      </w:r>
    </w:p>
    <w:p w14:paraId="2A911737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8</w:t>
      </w:r>
      <w:r w:rsidR="00B07F99">
        <w:rPr>
          <w:rFonts w:cstheme="minorHAnsi"/>
        </w:rPr>
        <w:t>.3.</w:t>
      </w:r>
      <w:r w:rsidR="00B07F99">
        <w:rPr>
          <w:rFonts w:cstheme="minorHAnsi"/>
        </w:rPr>
        <w:tab/>
        <w:t>Исполнитель оставляет за собой право изменять или дополнять любые из условий Договора в любое время, опубликовывая все изменения на своем сайте.</w:t>
      </w:r>
    </w:p>
    <w:p w14:paraId="1B34693B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8</w:t>
      </w:r>
      <w:r w:rsidR="00B07F99">
        <w:rPr>
          <w:rFonts w:cstheme="minorHAnsi"/>
        </w:rPr>
        <w:t>.4.</w:t>
      </w:r>
      <w:r w:rsidR="00B07F99">
        <w:rPr>
          <w:rFonts w:cstheme="minorHAnsi"/>
        </w:rPr>
        <w:tab/>
        <w:t>По всем вопросам, не урегулированным Договором, Стороны руководствуются действующим законодательством Российской Федерации.</w:t>
      </w:r>
    </w:p>
    <w:p w14:paraId="44B5C484" w14:textId="77777777" w:rsidR="006E753B" w:rsidRDefault="00C72ECF">
      <w:pPr>
        <w:tabs>
          <w:tab w:val="left" w:pos="1276"/>
        </w:tabs>
        <w:spacing w:after="0"/>
        <w:ind w:firstLine="851"/>
        <w:jc w:val="both"/>
        <w:rPr>
          <w:rFonts w:cstheme="minorHAnsi"/>
        </w:rPr>
      </w:pPr>
      <w:r>
        <w:rPr>
          <w:rFonts w:cstheme="minorHAnsi"/>
        </w:rPr>
        <w:t>8</w:t>
      </w:r>
      <w:r w:rsidR="00B07F99">
        <w:rPr>
          <w:rFonts w:cstheme="minorHAnsi"/>
        </w:rPr>
        <w:t>.5.</w:t>
      </w:r>
      <w:r w:rsidR="00B07F99">
        <w:rPr>
          <w:rFonts w:cstheme="minorHAnsi"/>
        </w:rPr>
        <w:tab/>
        <w:t>Признание судом недействительности какого-либо положения Договора и правил не влечет за собой недействительность остальных положений.</w:t>
      </w:r>
    </w:p>
    <w:p w14:paraId="0C40CBC1" w14:textId="77777777" w:rsidR="006E753B" w:rsidRDefault="006E753B">
      <w:pPr>
        <w:spacing w:after="0"/>
        <w:jc w:val="both"/>
        <w:rPr>
          <w:rFonts w:cstheme="minorHAnsi"/>
        </w:rPr>
      </w:pPr>
    </w:p>
    <w:p w14:paraId="2CD56FC0" w14:textId="77777777" w:rsidR="006E753B" w:rsidRDefault="00C72ECF">
      <w:pPr>
        <w:spacing w:after="0"/>
        <w:ind w:firstLine="284"/>
        <w:jc w:val="center"/>
        <w:rPr>
          <w:rFonts w:cstheme="minorHAnsi"/>
        </w:rPr>
      </w:pPr>
      <w:r>
        <w:rPr>
          <w:rFonts w:cstheme="minorHAnsi"/>
        </w:rPr>
        <w:t>9</w:t>
      </w:r>
      <w:r w:rsidR="00B07F99">
        <w:rPr>
          <w:rFonts w:cstheme="minorHAnsi"/>
        </w:rPr>
        <w:t>.</w:t>
      </w:r>
      <w:r w:rsidR="00B07F99">
        <w:rPr>
          <w:rFonts w:cstheme="minorHAnsi"/>
        </w:rPr>
        <w:tab/>
        <w:t>Реквизиты Исполнителя.</w:t>
      </w:r>
    </w:p>
    <w:p w14:paraId="132CDAEA" w14:textId="77777777" w:rsidR="006E753B" w:rsidRDefault="006E753B">
      <w:pPr>
        <w:spacing w:after="0"/>
        <w:jc w:val="both"/>
        <w:rPr>
          <w:rFonts w:cstheme="minorHAnsi"/>
        </w:rPr>
      </w:pPr>
    </w:p>
    <w:p w14:paraId="3AD70565" w14:textId="77777777" w:rsidR="006E753B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Индивидуальный предприниматель </w:t>
      </w:r>
    </w:p>
    <w:p w14:paraId="65F6CAFB" w14:textId="77777777" w:rsidR="006E753B" w:rsidRPr="00C72ECF" w:rsidRDefault="00C72ECF" w:rsidP="00C72ECF">
      <w:pPr>
        <w:spacing w:after="0"/>
      </w:pPr>
      <w:r>
        <w:t>Лазарева Арина Сергеевна</w:t>
      </w:r>
      <w:r>
        <w:br/>
      </w:r>
      <w:r w:rsidR="00B07F99">
        <w:rPr>
          <w:rFonts w:cstheme="minorHAnsi"/>
          <w:shd w:val="clear" w:color="auto" w:fill="FFFFFF"/>
        </w:rPr>
        <w:t>ОГРНИП: </w:t>
      </w:r>
      <w:r>
        <w:t>311502436300012</w:t>
      </w:r>
    </w:p>
    <w:p w14:paraId="47D5F07A" w14:textId="77777777" w:rsidR="006E753B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ИНН: </w:t>
      </w:r>
      <w:r w:rsidR="00C72ECF">
        <w:t>502498136705</w:t>
      </w:r>
    </w:p>
    <w:p w14:paraId="7577445F" w14:textId="77777777" w:rsidR="006E753B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Счёт: </w:t>
      </w:r>
      <w:r w:rsidR="00C72ECF">
        <w:t>40802810420000217408</w:t>
      </w:r>
    </w:p>
    <w:p w14:paraId="7B86D85C" w14:textId="77777777" w:rsidR="006E753B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Банк: </w:t>
      </w:r>
      <w:r w:rsidR="00C72ECF">
        <w:t>ООО "Банк Точка"</w:t>
      </w:r>
    </w:p>
    <w:p w14:paraId="7F273854" w14:textId="77777777" w:rsidR="006E753B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Корр. счёт: </w:t>
      </w:r>
      <w:r w:rsidR="00C72ECF">
        <w:t>30101810745374525104</w:t>
      </w:r>
    </w:p>
    <w:p w14:paraId="1EA8F8E9" w14:textId="77777777" w:rsidR="006E753B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БИК: </w:t>
      </w:r>
      <w:r w:rsidR="00C72ECF">
        <w:t>044525104</w:t>
      </w:r>
    </w:p>
    <w:p w14:paraId="5361C900" w14:textId="77777777" w:rsidR="006E753B" w:rsidRDefault="006E753B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6968F457" w14:textId="77777777" w:rsidR="006E753B" w:rsidRPr="00C72ECF" w:rsidRDefault="00D07FD5" w:rsidP="00D07FD5">
      <w:pPr>
        <w:pStyle w:val="af8"/>
        <w:tabs>
          <w:tab w:val="left" w:pos="284"/>
        </w:tabs>
        <w:spacing w:after="0"/>
        <w:ind w:left="1428"/>
        <w:rPr>
          <w:rFonts w:cstheme="minorHAnsi"/>
        </w:rPr>
      </w:pPr>
      <w:r>
        <w:rPr>
          <w:rFonts w:cstheme="minorHAnsi"/>
        </w:rPr>
        <w:t xml:space="preserve">                                                   10.     </w:t>
      </w:r>
      <w:r w:rsidR="00B07F99" w:rsidRPr="00C72ECF">
        <w:rPr>
          <w:rFonts w:cstheme="minorHAnsi"/>
        </w:rPr>
        <w:t>Контактные данные.</w:t>
      </w:r>
    </w:p>
    <w:p w14:paraId="7A72AAA8" w14:textId="77777777" w:rsidR="006E753B" w:rsidRDefault="006E753B">
      <w:pPr>
        <w:pStyle w:val="af8"/>
        <w:tabs>
          <w:tab w:val="left" w:pos="284"/>
        </w:tabs>
        <w:spacing w:after="0"/>
        <w:ind w:left="1428"/>
        <w:rPr>
          <w:rFonts w:cstheme="minorHAnsi"/>
        </w:rPr>
      </w:pPr>
    </w:p>
    <w:p w14:paraId="1C09F54E" w14:textId="77777777" w:rsidR="006E753B" w:rsidRPr="007A3BED" w:rsidRDefault="00B07F9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адрес: </w:t>
      </w:r>
      <w:r w:rsidR="007A3BED" w:rsidRPr="007A3BED">
        <w:rPr>
          <w:rFonts w:ascii="Arial" w:hAnsi="Arial" w:cs="Arial"/>
          <w:sz w:val="21"/>
          <w:szCs w:val="21"/>
          <w:shd w:val="clear" w:color="auto" w:fill="FFFFFF"/>
        </w:rPr>
        <w:t>Шоссейная улица, 7-1, деревня Заболотье, городской округ Домодедово, Московская область, 142032</w:t>
      </w:r>
    </w:p>
    <w:p w14:paraId="451477FE" w14:textId="77777777" w:rsidR="006E753B" w:rsidRDefault="007A3BED">
      <w:pPr>
        <w:spacing w:after="0"/>
        <w:jc w:val="both"/>
        <w:rPr>
          <w:rFonts w:cstheme="minorHAnsi"/>
        </w:rPr>
      </w:pPr>
      <w:r>
        <w:rPr>
          <w:rFonts w:cstheme="minorHAnsi"/>
        </w:rPr>
        <w:t>+7 993 896-66-57</w:t>
      </w:r>
    </w:p>
    <w:p w14:paraId="3D4C3021" w14:textId="77777777" w:rsidR="006E753B" w:rsidRDefault="00544740">
      <w:pPr>
        <w:spacing w:after="0"/>
        <w:jc w:val="both"/>
        <w:rPr>
          <w:rFonts w:cstheme="minorHAnsi"/>
        </w:rPr>
      </w:pPr>
      <w:hyperlink r:id="rId9" w:tgtFrame="_blank" w:history="1">
        <w:r w:rsidR="007A3BED">
          <w:rPr>
            <w:rStyle w:val="af9"/>
            <w:rFonts w:ascii="Roboto" w:hAnsi="Roboto"/>
            <w:shd w:val="clear" w:color="auto" w:fill="E3FEE0"/>
          </w:rPr>
          <w:t>fullfeelment900@gmail.com</w:t>
        </w:r>
      </w:hyperlink>
    </w:p>
    <w:p w14:paraId="2EDF2833" w14:textId="77777777" w:rsidR="006E753B" w:rsidRDefault="006E753B">
      <w:pPr>
        <w:spacing w:after="0"/>
        <w:jc w:val="both"/>
        <w:rPr>
          <w:rFonts w:cstheme="minorHAnsi"/>
        </w:rPr>
      </w:pPr>
    </w:p>
    <w:p w14:paraId="4215E792" w14:textId="77777777" w:rsidR="006E753B" w:rsidRDefault="006E753B">
      <w:pPr>
        <w:spacing w:after="0"/>
        <w:jc w:val="both"/>
        <w:rPr>
          <w:rFonts w:cstheme="minorHAnsi"/>
        </w:rPr>
      </w:pPr>
    </w:p>
    <w:p w14:paraId="5D61AAF9" w14:textId="77777777" w:rsidR="006E753B" w:rsidRDefault="006E753B">
      <w:pPr>
        <w:spacing w:after="0"/>
        <w:jc w:val="both"/>
        <w:rPr>
          <w:rFonts w:cstheme="minorHAnsi"/>
        </w:rPr>
      </w:pPr>
    </w:p>
    <w:p w14:paraId="06E8F19F" w14:textId="77777777" w:rsidR="006E753B" w:rsidRDefault="006E753B">
      <w:pPr>
        <w:spacing w:after="0"/>
        <w:jc w:val="both"/>
        <w:rPr>
          <w:rFonts w:cstheme="minorHAnsi"/>
        </w:rPr>
      </w:pPr>
    </w:p>
    <w:p w14:paraId="318A081A" w14:textId="77777777" w:rsidR="006E753B" w:rsidRDefault="006E753B">
      <w:pPr>
        <w:spacing w:after="0"/>
        <w:jc w:val="both"/>
        <w:rPr>
          <w:rFonts w:cstheme="minorHAnsi"/>
        </w:rPr>
      </w:pPr>
    </w:p>
    <w:p w14:paraId="17658EC9" w14:textId="77777777" w:rsidR="006E753B" w:rsidRDefault="006E753B">
      <w:pPr>
        <w:spacing w:after="0"/>
        <w:jc w:val="both"/>
        <w:rPr>
          <w:rFonts w:cstheme="minorHAnsi"/>
        </w:rPr>
      </w:pPr>
    </w:p>
    <w:p w14:paraId="2E23777B" w14:textId="77777777" w:rsidR="006E753B" w:rsidRDefault="006E753B">
      <w:pPr>
        <w:spacing w:after="0"/>
        <w:jc w:val="both"/>
        <w:rPr>
          <w:rFonts w:cstheme="minorHAnsi"/>
        </w:rPr>
      </w:pPr>
    </w:p>
    <w:p w14:paraId="21AB87F2" w14:textId="77777777" w:rsidR="006E753B" w:rsidRDefault="006E753B">
      <w:pPr>
        <w:spacing w:after="0"/>
        <w:jc w:val="both"/>
        <w:rPr>
          <w:rFonts w:cstheme="minorHAnsi"/>
        </w:rPr>
      </w:pPr>
    </w:p>
    <w:p w14:paraId="4C8B15B9" w14:textId="77777777" w:rsidR="006E753B" w:rsidRDefault="006E753B">
      <w:pPr>
        <w:spacing w:after="0"/>
        <w:jc w:val="both"/>
        <w:rPr>
          <w:rFonts w:cstheme="minorHAnsi"/>
        </w:rPr>
      </w:pPr>
    </w:p>
    <w:p w14:paraId="0ECD26A3" w14:textId="77777777" w:rsidR="006E753B" w:rsidRDefault="006E753B">
      <w:pPr>
        <w:spacing w:after="0"/>
        <w:jc w:val="both"/>
        <w:rPr>
          <w:rFonts w:cstheme="minorHAnsi"/>
        </w:rPr>
      </w:pPr>
    </w:p>
    <w:p w14:paraId="6F4FF92E" w14:textId="77777777" w:rsidR="006E753B" w:rsidRDefault="006E753B">
      <w:pPr>
        <w:spacing w:after="0"/>
        <w:jc w:val="both"/>
        <w:rPr>
          <w:rFonts w:cstheme="minorHAnsi"/>
        </w:rPr>
      </w:pPr>
    </w:p>
    <w:p w14:paraId="6A173BDD" w14:textId="77777777" w:rsidR="006E753B" w:rsidRDefault="006E753B">
      <w:pPr>
        <w:spacing w:after="0"/>
        <w:jc w:val="both"/>
        <w:rPr>
          <w:rFonts w:cstheme="minorHAnsi"/>
        </w:rPr>
      </w:pPr>
    </w:p>
    <w:p w14:paraId="18608BB1" w14:textId="77777777" w:rsidR="006E753B" w:rsidRDefault="006E753B">
      <w:pPr>
        <w:spacing w:after="0"/>
        <w:jc w:val="both"/>
        <w:rPr>
          <w:rFonts w:cstheme="minorHAnsi"/>
        </w:rPr>
      </w:pPr>
    </w:p>
    <w:p w14:paraId="4ADBC92F" w14:textId="77777777" w:rsidR="006E753B" w:rsidRDefault="006E753B">
      <w:pPr>
        <w:spacing w:after="0"/>
        <w:jc w:val="both"/>
        <w:rPr>
          <w:rFonts w:cstheme="minorHAnsi"/>
        </w:rPr>
      </w:pPr>
    </w:p>
    <w:p w14:paraId="6CC1FFA4" w14:textId="77777777" w:rsidR="006E753B" w:rsidRDefault="00B07F9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ПРИЛОЖЕНИЕ № 1</w:t>
      </w:r>
    </w:p>
    <w:p w14:paraId="6979222C" w14:textId="77777777" w:rsidR="006E753B" w:rsidRDefault="006E753B">
      <w:pPr>
        <w:spacing w:after="0"/>
        <w:jc w:val="center"/>
        <w:rPr>
          <w:rFonts w:cstheme="minorHAnsi"/>
          <w:b/>
        </w:rPr>
      </w:pPr>
    </w:p>
    <w:tbl>
      <w:tblPr>
        <w:tblW w:w="17487" w:type="dxa"/>
        <w:tblLayout w:type="fixed"/>
        <w:tblLook w:val="04A0" w:firstRow="1" w:lastRow="0" w:firstColumn="1" w:lastColumn="0" w:noHBand="0" w:noVBand="1"/>
      </w:tblPr>
      <w:tblGrid>
        <w:gridCol w:w="10731"/>
        <w:gridCol w:w="1089"/>
        <w:gridCol w:w="236"/>
        <w:gridCol w:w="1222"/>
        <w:gridCol w:w="1325"/>
        <w:gridCol w:w="1559"/>
        <w:gridCol w:w="1325"/>
      </w:tblGrid>
      <w:tr w:rsidR="006E753B" w14:paraId="44E78CC3" w14:textId="77777777">
        <w:trPr>
          <w:gridAfter w:val="1"/>
          <w:wAfter w:w="1325" w:type="dxa"/>
          <w:trHeight w:val="49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720EBE4" w14:textId="77777777" w:rsidR="006E753B" w:rsidRDefault="00B07F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Техническое задание </w:t>
            </w:r>
          </w:p>
          <w:p w14:paraId="750677F8" w14:textId="77777777" w:rsidR="006E753B" w:rsidRDefault="00B07F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(на упаковку товара)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43565C0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F8D2594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62B68780" w14:textId="77777777">
        <w:trPr>
          <w:gridAfter w:val="1"/>
          <w:wAfter w:w="1325" w:type="dxa"/>
          <w:trHeight w:val="49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0FE132" w14:textId="77777777" w:rsidR="006E753B" w:rsidRDefault="00B07F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ru-RU"/>
              </w:rPr>
              <w:t>Техническое задание на упаковку товара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3EF22A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DCF52D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50C323CD" w14:textId="77777777">
        <w:trPr>
          <w:gridAfter w:val="1"/>
          <w:wAfter w:w="1325" w:type="dxa"/>
          <w:trHeight w:val="25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F7936A2" w14:textId="77777777" w:rsidR="006E753B" w:rsidRDefault="00B07F99" w:rsidP="00C72E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Является неотъемлемой часть Договора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831A55E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A1C9AF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302DC353" w14:textId="77777777">
        <w:trPr>
          <w:gridAfter w:val="1"/>
          <w:wAfter w:w="1325" w:type="dxa"/>
          <w:trHeight w:val="25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9415885" w14:textId="77777777" w:rsidR="006E753B" w:rsidRDefault="00B07F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2.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Вся упаковка, маркировка и доставка товара осуществляется исключительно на основании информации из настоящего документа.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EDD97C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1BD247D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1F59005C" w14:textId="77777777">
        <w:trPr>
          <w:gridAfter w:val="1"/>
          <w:wAfter w:w="1325" w:type="dxa"/>
          <w:trHeight w:val="25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AB20EA" w14:textId="77777777" w:rsidR="006E753B" w:rsidRDefault="00B07F99" w:rsidP="00C72E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Сразу после отправки заполненного бланка настоящего Технического задания на </w:t>
            </w:r>
            <w:r>
              <w:rPr>
                <w:rFonts w:eastAsia="Times New Roman" w:cstheme="minorHAnsi"/>
                <w:color w:val="2F75B5"/>
                <w:lang w:eastAsia="ru-RU"/>
              </w:rPr>
              <w:t xml:space="preserve">Telegram склада: </w:t>
            </w:r>
            <w:r>
              <w:rPr>
                <w:rFonts w:eastAsia="Times New Roman" w:cstheme="minorHAnsi"/>
                <w:b/>
                <w:bCs/>
                <w:color w:val="2F75B5"/>
                <w:lang w:eastAsia="ru-RU"/>
              </w:rPr>
              <w:t>+7</w:t>
            </w:r>
            <w:r w:rsidR="00C72ECF">
              <w:rPr>
                <w:rFonts w:eastAsia="Times New Roman" w:cstheme="minorHAnsi"/>
                <w:b/>
                <w:bCs/>
                <w:color w:val="2F75B5"/>
                <w:lang w:eastAsia="ru-RU"/>
              </w:rPr>
              <w:t>9938966657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ваш товар отправляется на приемку и упаковку.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E1AA213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C89069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7A64E785" w14:textId="77777777">
        <w:trPr>
          <w:gridAfter w:val="1"/>
          <w:wAfter w:w="1325" w:type="dxa"/>
          <w:trHeight w:val="25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46F98C6" w14:textId="77777777" w:rsidR="006E753B" w:rsidRDefault="00B07F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При изменении Технического задания будет необходимо прислать новую версию на </w:t>
            </w:r>
            <w:r>
              <w:rPr>
                <w:rFonts w:eastAsia="Times New Roman" w:cstheme="minorHAnsi"/>
                <w:color w:val="2F75B5"/>
                <w:lang w:eastAsia="ru-RU"/>
              </w:rPr>
              <w:t xml:space="preserve">Telegram склада: </w:t>
            </w:r>
            <w:r w:rsidR="00C72ECF">
              <w:rPr>
                <w:rFonts w:eastAsia="Times New Roman" w:cstheme="minorHAnsi"/>
                <w:b/>
                <w:bCs/>
                <w:color w:val="2F75B5"/>
                <w:lang w:eastAsia="ru-RU"/>
              </w:rPr>
              <w:t>+79938966657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844A51E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7F4AC9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58AE178F" w14:textId="77777777">
        <w:trPr>
          <w:gridAfter w:val="1"/>
          <w:wAfter w:w="1325" w:type="dxa"/>
          <w:trHeight w:val="255"/>
        </w:trPr>
        <w:tc>
          <w:tcPr>
            <w:tcW w:w="107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C12C5BE" w14:textId="77777777" w:rsidR="006E753B" w:rsidRDefault="00B07F9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Сборка занимает до 72 часов с момента отправки последней версии Технического задания.</w:t>
            </w:r>
          </w:p>
        </w:tc>
        <w:tc>
          <w:tcPr>
            <w:tcW w:w="25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38B735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D93409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E753B" w14:paraId="52ED7B5D" w14:textId="77777777">
        <w:trPr>
          <w:trHeight w:val="495"/>
        </w:trPr>
        <w:tc>
          <w:tcPr>
            <w:tcW w:w="11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9CA9E12" w14:textId="77777777" w:rsidR="006E753B" w:rsidRDefault="00B07F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ru-RU"/>
              </w:rPr>
              <w:t>Техническое задание на упаковку товара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1ED933" w14:textId="77777777" w:rsidR="006E753B" w:rsidRDefault="006E75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  <w:lang w:eastAsia="ru-RU"/>
              </w:rPr>
            </w:pPr>
          </w:p>
        </w:tc>
        <w:tc>
          <w:tcPr>
            <w:tcW w:w="25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7F705E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B067CC5" w14:textId="77777777" w:rsidR="006E753B" w:rsidRDefault="006E75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7BA28AE7" w14:textId="77777777" w:rsidR="00C72ECF" w:rsidRDefault="00C72ECF">
      <w:pPr>
        <w:spacing w:after="0"/>
        <w:jc w:val="center"/>
        <w:rPr>
          <w:rFonts w:cstheme="minorHAnsi"/>
          <w:b/>
        </w:rPr>
      </w:pPr>
      <w:r>
        <w:rPr>
          <w:noProof/>
          <w:lang w:eastAsia="ru-RU"/>
        </w:rPr>
        <w:drawing>
          <wp:inline distT="0" distB="0" distL="0" distR="0" wp14:anchorId="3F38C7F1" wp14:editId="005B4325">
            <wp:extent cx="6865706" cy="4201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9667" cy="421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C43E" w14:textId="77777777" w:rsidR="00C72ECF" w:rsidRDefault="00C72ECF" w:rsidP="00C72ECF">
      <w:pPr>
        <w:rPr>
          <w:rFonts w:cstheme="minorHAnsi"/>
        </w:rPr>
      </w:pPr>
    </w:p>
    <w:p w14:paraId="15F04FF9" w14:textId="77777777" w:rsidR="006E753B" w:rsidRPr="00C72ECF" w:rsidRDefault="00C72ECF" w:rsidP="00C72ECF">
      <w:pPr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482B86B5" wp14:editId="48DBA44C">
            <wp:extent cx="6750685" cy="1538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53B" w:rsidRPr="00C72EC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C34D" w14:textId="77777777" w:rsidR="00544740" w:rsidRDefault="00544740">
      <w:pPr>
        <w:spacing w:after="0" w:line="240" w:lineRule="auto"/>
      </w:pPr>
      <w:r>
        <w:separator/>
      </w:r>
    </w:p>
  </w:endnote>
  <w:endnote w:type="continuationSeparator" w:id="0">
    <w:p w14:paraId="2EABBC8B" w14:textId="77777777" w:rsidR="00544740" w:rsidRDefault="0054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E3CE" w14:textId="77777777" w:rsidR="00544740" w:rsidRDefault="00544740">
      <w:pPr>
        <w:spacing w:after="0" w:line="240" w:lineRule="auto"/>
      </w:pPr>
      <w:r>
        <w:separator/>
      </w:r>
    </w:p>
  </w:footnote>
  <w:footnote w:type="continuationSeparator" w:id="0">
    <w:p w14:paraId="13DE83B3" w14:textId="77777777" w:rsidR="00544740" w:rsidRDefault="0054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E9D"/>
    <w:multiLevelType w:val="hybridMultilevel"/>
    <w:tmpl w:val="02501DB4"/>
    <w:lvl w:ilvl="0" w:tplc="E13C577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D06C86">
      <w:start w:val="1"/>
      <w:numFmt w:val="lowerLetter"/>
      <w:lvlText w:val="%2."/>
      <w:lvlJc w:val="left"/>
      <w:pPr>
        <w:ind w:left="2148" w:hanging="360"/>
      </w:pPr>
    </w:lvl>
    <w:lvl w:ilvl="2" w:tplc="B5FC1030">
      <w:start w:val="1"/>
      <w:numFmt w:val="lowerRoman"/>
      <w:lvlText w:val="%3."/>
      <w:lvlJc w:val="right"/>
      <w:pPr>
        <w:ind w:left="2868" w:hanging="180"/>
      </w:pPr>
    </w:lvl>
    <w:lvl w:ilvl="3" w:tplc="825223FA">
      <w:start w:val="1"/>
      <w:numFmt w:val="decimal"/>
      <w:lvlText w:val="%4."/>
      <w:lvlJc w:val="left"/>
      <w:pPr>
        <w:ind w:left="3588" w:hanging="360"/>
      </w:pPr>
    </w:lvl>
    <w:lvl w:ilvl="4" w:tplc="8A38E964">
      <w:start w:val="1"/>
      <w:numFmt w:val="lowerLetter"/>
      <w:lvlText w:val="%5."/>
      <w:lvlJc w:val="left"/>
      <w:pPr>
        <w:ind w:left="4308" w:hanging="360"/>
      </w:pPr>
    </w:lvl>
    <w:lvl w:ilvl="5" w:tplc="25E2D76E">
      <w:start w:val="1"/>
      <w:numFmt w:val="lowerRoman"/>
      <w:lvlText w:val="%6."/>
      <w:lvlJc w:val="right"/>
      <w:pPr>
        <w:ind w:left="5028" w:hanging="180"/>
      </w:pPr>
    </w:lvl>
    <w:lvl w:ilvl="6" w:tplc="32346386">
      <w:start w:val="1"/>
      <w:numFmt w:val="decimal"/>
      <w:lvlText w:val="%7."/>
      <w:lvlJc w:val="left"/>
      <w:pPr>
        <w:ind w:left="5748" w:hanging="360"/>
      </w:pPr>
    </w:lvl>
    <w:lvl w:ilvl="7" w:tplc="79E259A6">
      <w:start w:val="1"/>
      <w:numFmt w:val="lowerLetter"/>
      <w:lvlText w:val="%8."/>
      <w:lvlJc w:val="left"/>
      <w:pPr>
        <w:ind w:left="6468" w:hanging="360"/>
      </w:pPr>
    </w:lvl>
    <w:lvl w:ilvl="8" w:tplc="BC66155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09311F"/>
    <w:multiLevelType w:val="multilevel"/>
    <w:tmpl w:val="97AAD15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" w15:restartNumberingAfterBreak="0">
    <w:nsid w:val="30C07BA0"/>
    <w:multiLevelType w:val="hybridMultilevel"/>
    <w:tmpl w:val="DF626A9A"/>
    <w:lvl w:ilvl="0" w:tplc="33DAA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A97DE">
      <w:start w:val="1"/>
      <w:numFmt w:val="lowerLetter"/>
      <w:lvlText w:val="%2."/>
      <w:lvlJc w:val="left"/>
      <w:pPr>
        <w:ind w:left="1440" w:hanging="360"/>
      </w:pPr>
    </w:lvl>
    <w:lvl w:ilvl="2" w:tplc="AED83458">
      <w:start w:val="1"/>
      <w:numFmt w:val="lowerRoman"/>
      <w:lvlText w:val="%3."/>
      <w:lvlJc w:val="right"/>
      <w:pPr>
        <w:ind w:left="2160" w:hanging="180"/>
      </w:pPr>
    </w:lvl>
    <w:lvl w:ilvl="3" w:tplc="8248AB3C">
      <w:start w:val="1"/>
      <w:numFmt w:val="decimal"/>
      <w:lvlText w:val="%4."/>
      <w:lvlJc w:val="left"/>
      <w:pPr>
        <w:ind w:left="2880" w:hanging="360"/>
      </w:pPr>
    </w:lvl>
    <w:lvl w:ilvl="4" w:tplc="A24CDA00">
      <w:start w:val="1"/>
      <w:numFmt w:val="lowerLetter"/>
      <w:lvlText w:val="%5."/>
      <w:lvlJc w:val="left"/>
      <w:pPr>
        <w:ind w:left="3600" w:hanging="360"/>
      </w:pPr>
    </w:lvl>
    <w:lvl w:ilvl="5" w:tplc="C9A2C22C">
      <w:start w:val="1"/>
      <w:numFmt w:val="lowerRoman"/>
      <w:lvlText w:val="%6."/>
      <w:lvlJc w:val="right"/>
      <w:pPr>
        <w:ind w:left="4320" w:hanging="180"/>
      </w:pPr>
    </w:lvl>
    <w:lvl w:ilvl="6" w:tplc="88C0AEC6">
      <w:start w:val="1"/>
      <w:numFmt w:val="decimal"/>
      <w:lvlText w:val="%7."/>
      <w:lvlJc w:val="left"/>
      <w:pPr>
        <w:ind w:left="5040" w:hanging="360"/>
      </w:pPr>
    </w:lvl>
    <w:lvl w:ilvl="7" w:tplc="63EA8022">
      <w:start w:val="1"/>
      <w:numFmt w:val="lowerLetter"/>
      <w:lvlText w:val="%8."/>
      <w:lvlJc w:val="left"/>
      <w:pPr>
        <w:ind w:left="5760" w:hanging="360"/>
      </w:pPr>
    </w:lvl>
    <w:lvl w:ilvl="8" w:tplc="3AA07F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C4A"/>
    <w:multiLevelType w:val="hybridMultilevel"/>
    <w:tmpl w:val="24E0EDEA"/>
    <w:lvl w:ilvl="0" w:tplc="B8169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0A865CE">
      <w:start w:val="1"/>
      <w:numFmt w:val="lowerLetter"/>
      <w:lvlText w:val="%2."/>
      <w:lvlJc w:val="left"/>
      <w:pPr>
        <w:ind w:left="1506" w:hanging="360"/>
      </w:pPr>
    </w:lvl>
    <w:lvl w:ilvl="2" w:tplc="0658DCB2">
      <w:start w:val="1"/>
      <w:numFmt w:val="lowerRoman"/>
      <w:lvlText w:val="%3."/>
      <w:lvlJc w:val="right"/>
      <w:pPr>
        <w:ind w:left="2226" w:hanging="180"/>
      </w:pPr>
    </w:lvl>
    <w:lvl w:ilvl="3" w:tplc="2E8E887E">
      <w:start w:val="1"/>
      <w:numFmt w:val="decimal"/>
      <w:lvlText w:val="%4."/>
      <w:lvlJc w:val="left"/>
      <w:pPr>
        <w:ind w:left="2946" w:hanging="360"/>
      </w:pPr>
    </w:lvl>
    <w:lvl w:ilvl="4" w:tplc="F24E258E">
      <w:start w:val="1"/>
      <w:numFmt w:val="lowerLetter"/>
      <w:lvlText w:val="%5."/>
      <w:lvlJc w:val="left"/>
      <w:pPr>
        <w:ind w:left="3666" w:hanging="360"/>
      </w:pPr>
    </w:lvl>
    <w:lvl w:ilvl="5" w:tplc="0EE25D98">
      <w:start w:val="1"/>
      <w:numFmt w:val="lowerRoman"/>
      <w:lvlText w:val="%6."/>
      <w:lvlJc w:val="right"/>
      <w:pPr>
        <w:ind w:left="4386" w:hanging="180"/>
      </w:pPr>
    </w:lvl>
    <w:lvl w:ilvl="6" w:tplc="F6A6EB92">
      <w:start w:val="1"/>
      <w:numFmt w:val="decimal"/>
      <w:lvlText w:val="%7."/>
      <w:lvlJc w:val="left"/>
      <w:pPr>
        <w:ind w:left="5106" w:hanging="360"/>
      </w:pPr>
    </w:lvl>
    <w:lvl w:ilvl="7" w:tplc="F6A49A06">
      <w:start w:val="1"/>
      <w:numFmt w:val="lowerLetter"/>
      <w:lvlText w:val="%8."/>
      <w:lvlJc w:val="left"/>
      <w:pPr>
        <w:ind w:left="5826" w:hanging="360"/>
      </w:pPr>
    </w:lvl>
    <w:lvl w:ilvl="8" w:tplc="7760009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C46CE6"/>
    <w:multiLevelType w:val="hybridMultilevel"/>
    <w:tmpl w:val="1C483B1E"/>
    <w:lvl w:ilvl="0" w:tplc="6E088D5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DE7CFB2C">
      <w:start w:val="1"/>
      <w:numFmt w:val="lowerLetter"/>
      <w:lvlText w:val="%2."/>
      <w:lvlJc w:val="left"/>
      <w:pPr>
        <w:ind w:left="2148" w:hanging="360"/>
      </w:pPr>
    </w:lvl>
    <w:lvl w:ilvl="2" w:tplc="4EBE3474">
      <w:start w:val="1"/>
      <w:numFmt w:val="lowerRoman"/>
      <w:lvlText w:val="%3."/>
      <w:lvlJc w:val="right"/>
      <w:pPr>
        <w:ind w:left="2868" w:hanging="180"/>
      </w:pPr>
    </w:lvl>
    <w:lvl w:ilvl="3" w:tplc="C4C40E7C">
      <w:start w:val="1"/>
      <w:numFmt w:val="decimal"/>
      <w:lvlText w:val="%4."/>
      <w:lvlJc w:val="left"/>
      <w:pPr>
        <w:ind w:left="3588" w:hanging="360"/>
      </w:pPr>
    </w:lvl>
    <w:lvl w:ilvl="4" w:tplc="F5A2DB0A">
      <w:start w:val="1"/>
      <w:numFmt w:val="lowerLetter"/>
      <w:lvlText w:val="%5."/>
      <w:lvlJc w:val="left"/>
      <w:pPr>
        <w:ind w:left="4308" w:hanging="360"/>
      </w:pPr>
    </w:lvl>
    <w:lvl w:ilvl="5" w:tplc="AB12809A">
      <w:start w:val="1"/>
      <w:numFmt w:val="lowerRoman"/>
      <w:lvlText w:val="%6."/>
      <w:lvlJc w:val="right"/>
      <w:pPr>
        <w:ind w:left="5028" w:hanging="180"/>
      </w:pPr>
    </w:lvl>
    <w:lvl w:ilvl="6" w:tplc="1CDA4048">
      <w:start w:val="1"/>
      <w:numFmt w:val="decimal"/>
      <w:lvlText w:val="%7."/>
      <w:lvlJc w:val="left"/>
      <w:pPr>
        <w:ind w:left="5748" w:hanging="360"/>
      </w:pPr>
    </w:lvl>
    <w:lvl w:ilvl="7" w:tplc="7B108032">
      <w:start w:val="1"/>
      <w:numFmt w:val="lowerLetter"/>
      <w:lvlText w:val="%8."/>
      <w:lvlJc w:val="left"/>
      <w:pPr>
        <w:ind w:left="6468" w:hanging="360"/>
      </w:pPr>
    </w:lvl>
    <w:lvl w:ilvl="8" w:tplc="6BB0C7BC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3B"/>
    <w:rsid w:val="002922A9"/>
    <w:rsid w:val="0034004D"/>
    <w:rsid w:val="004105AC"/>
    <w:rsid w:val="00544740"/>
    <w:rsid w:val="006E753B"/>
    <w:rsid w:val="007A3BED"/>
    <w:rsid w:val="009F715F"/>
    <w:rsid w:val="00B07F99"/>
    <w:rsid w:val="00C72ECF"/>
    <w:rsid w:val="00D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9B8A"/>
  <w15:docId w15:val="{9EC9C48F-3762-4E9A-8067-A529ED11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13">
    <w:name w:val="Заголовок №1_"/>
    <w:basedOn w:val="a0"/>
    <w:link w:val="1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customStyle="1" w:styleId="27pt">
    <w:name w:val="Основной текст (2) + 7 pt"/>
    <w:basedOn w:val="25"/>
    <w:rPr>
      <w:rFonts w:ascii="Arial" w:eastAsia="Arial" w:hAnsi="Arial" w:cs="Arial"/>
      <w:color w:val="000000"/>
      <w:spacing w:val="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lfeelment90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ullfeelment9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D8BB-B7E1-4946-895F-6DB4722B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acronicstarget@outlook.com</cp:lastModifiedBy>
  <cp:revision>7</cp:revision>
  <dcterms:created xsi:type="dcterms:W3CDTF">2022-11-15T18:52:00Z</dcterms:created>
  <dcterms:modified xsi:type="dcterms:W3CDTF">2024-03-31T17:24:00Z</dcterms:modified>
</cp:coreProperties>
</file>